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8"/>
      </w:tblGrid>
      <w:tr w:rsidR="00B356B1" w:rsidTr="00402C9F">
        <w:tc>
          <w:tcPr>
            <w:tcW w:w="5228" w:type="dxa"/>
          </w:tcPr>
          <w:p w:rsidR="00B356B1" w:rsidRDefault="00B356B1" w:rsidP="00402C9F">
            <w:pPr>
              <w:jc w:val="center"/>
            </w:pPr>
            <w:bookmarkStart w:id="0" w:name="_GoBack" w:colFirst="0" w:colLast="0"/>
            <w:r>
              <w:rPr>
                <w:noProof/>
              </w:rPr>
              <w:drawing>
                <wp:inline distT="0" distB="0" distL="0" distR="0">
                  <wp:extent cx="2218055" cy="28575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照片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32"/>
                          <a:stretch/>
                        </pic:blipFill>
                        <pic:spPr bwMode="auto">
                          <a:xfrm>
                            <a:off x="0" y="0"/>
                            <a:ext cx="2224254" cy="2865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DF4" w:rsidTr="00402C9F">
        <w:tc>
          <w:tcPr>
            <w:tcW w:w="5228" w:type="dxa"/>
          </w:tcPr>
          <w:p w:rsidR="00902DF4" w:rsidRPr="00902DF4" w:rsidRDefault="00902DF4" w:rsidP="00902DF4">
            <w:pPr>
              <w:widowControl/>
              <w:adjustRightInd w:val="0"/>
              <w:snapToGrid w:val="0"/>
              <w:spacing w:beforeLines="100" w:before="360" w:line="360" w:lineRule="exact"/>
              <w:ind w:left="561" w:hangingChars="200" w:hanging="56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02DF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(1)</w:t>
            </w:r>
            <w:r w:rsidRPr="00902DF4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「</w:t>
            </w:r>
            <w:proofErr w:type="gramStart"/>
            <w:r w:rsidRPr="00902DF4">
              <w:rPr>
                <w:rFonts w:ascii="標楷體" w:eastAsia="標楷體" w:hAnsi="標楷體" w:hint="eastAsia"/>
                <w:bCs/>
                <w:sz w:val="28"/>
                <w:szCs w:val="28"/>
              </w:rPr>
              <w:t>亞培安素沛力優</w:t>
            </w:r>
            <w:proofErr w:type="gramEnd"/>
            <w:r w:rsidRPr="00902DF4">
              <w:rPr>
                <w:rFonts w:ascii="標楷體" w:eastAsia="標楷體" w:hAnsi="標楷體" w:hint="eastAsia"/>
                <w:bCs/>
                <w:sz w:val="28"/>
                <w:szCs w:val="28"/>
              </w:rPr>
              <w:t>蛋白配方（香草口味），塑膠瓶</w:t>
            </w:r>
            <w:r w:rsidRPr="00902DF4">
              <w:rPr>
                <w:rFonts w:ascii="標楷體" w:eastAsia="標楷體" w:hAnsi="標楷體"/>
                <w:bCs/>
                <w:sz w:val="28"/>
                <w:szCs w:val="28"/>
              </w:rPr>
              <w:t>237ml</w:t>
            </w:r>
            <w:r w:rsidRPr="00902DF4">
              <w:rPr>
                <w:rFonts w:ascii="標楷體" w:eastAsia="標楷體" w:hAnsi="標楷體" w:hint="eastAsia"/>
                <w:bCs/>
                <w:sz w:val="28"/>
                <w:szCs w:val="28"/>
              </w:rPr>
              <w:t>、批號：</w:t>
            </w:r>
            <w:r w:rsidRPr="00902DF4">
              <w:rPr>
                <w:rFonts w:ascii="標楷體" w:eastAsia="標楷體" w:hAnsi="標楷體"/>
                <w:bCs/>
                <w:sz w:val="28"/>
                <w:szCs w:val="28"/>
              </w:rPr>
              <w:t>87343RR</w:t>
            </w:r>
            <w:r w:rsidRPr="00902DF4">
              <w:rPr>
                <w:rFonts w:ascii="標楷體" w:eastAsia="標楷體" w:hAnsi="標楷體" w:hint="eastAsia"/>
                <w:bCs/>
                <w:sz w:val="28"/>
                <w:szCs w:val="28"/>
              </w:rPr>
              <w:t>，有效日期：</w:t>
            </w:r>
            <w:r w:rsidRPr="00902DF4">
              <w:rPr>
                <w:rFonts w:ascii="標楷體" w:eastAsia="標楷體" w:hAnsi="標楷體"/>
                <w:bCs/>
                <w:sz w:val="28"/>
                <w:szCs w:val="28"/>
              </w:rPr>
              <w:t>1.7.2019</w:t>
            </w:r>
            <w:r w:rsidRPr="00902DF4">
              <w:rPr>
                <w:rFonts w:ascii="標楷體" w:eastAsia="標楷體" w:hAnsi="標楷體" w:hint="eastAsia"/>
                <w:bCs/>
                <w:sz w:val="28"/>
                <w:szCs w:val="28"/>
              </w:rPr>
              <w:t>（日</w:t>
            </w:r>
            <w:r w:rsidRPr="00902DF4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902DF4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Pr="00902DF4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902DF4">
              <w:rPr>
                <w:rFonts w:ascii="標楷體" w:eastAsia="標楷體" w:hAnsi="標楷體" w:hint="eastAsia"/>
                <w:bCs/>
                <w:sz w:val="28"/>
                <w:szCs w:val="28"/>
              </w:rPr>
              <w:t>西元年）」。</w:t>
            </w:r>
          </w:p>
          <w:p w:rsidR="00902DF4" w:rsidRPr="00902DF4" w:rsidRDefault="00902DF4" w:rsidP="00902DF4">
            <w:pPr>
              <w:widowControl/>
              <w:adjustRightInd w:val="0"/>
              <w:snapToGrid w:val="0"/>
              <w:spacing w:beforeLines="100" w:before="360" w:line="360" w:lineRule="exact"/>
              <w:ind w:left="561" w:hangingChars="200" w:hanging="561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902DF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(2)</w:t>
            </w:r>
            <w:r w:rsidRPr="00902DF4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「原</w:t>
            </w:r>
            <w:proofErr w:type="gramStart"/>
            <w:r w:rsidRPr="00902DF4">
              <w:rPr>
                <w:rFonts w:ascii="標楷體" w:eastAsia="標楷體" w:hAnsi="標楷體" w:hint="eastAsia"/>
                <w:bCs/>
                <w:sz w:val="28"/>
                <w:szCs w:val="28"/>
              </w:rPr>
              <w:t>味安素</w:t>
            </w:r>
            <w:proofErr w:type="gramEnd"/>
            <w:r w:rsidRPr="00902DF4">
              <w:rPr>
                <w:rFonts w:ascii="標楷體" w:eastAsia="標楷體" w:hAnsi="標楷體" w:hint="eastAsia"/>
                <w:bCs/>
                <w:sz w:val="28"/>
                <w:szCs w:val="28"/>
              </w:rPr>
              <w:t>均衡營養配方（不甜</w:t>
            </w:r>
            <w:proofErr w:type="gramStart"/>
            <w:r w:rsidRPr="00902DF4">
              <w:rPr>
                <w:rFonts w:ascii="標楷體" w:eastAsia="標楷體" w:hAnsi="標楷體" w:hint="eastAsia"/>
                <w:bCs/>
                <w:sz w:val="28"/>
                <w:szCs w:val="28"/>
              </w:rPr>
              <w:t>菁</w:t>
            </w:r>
            <w:proofErr w:type="gramEnd"/>
            <w:r w:rsidRPr="00902DF4">
              <w:rPr>
                <w:rFonts w:ascii="標楷體" w:eastAsia="標楷體" w:hAnsi="標楷體" w:hint="eastAsia"/>
                <w:bCs/>
                <w:sz w:val="28"/>
                <w:szCs w:val="28"/>
              </w:rPr>
              <w:t>選），塑膠瓶</w:t>
            </w:r>
            <w:r w:rsidRPr="00902DF4">
              <w:rPr>
                <w:rFonts w:ascii="標楷體" w:eastAsia="標楷體" w:hAnsi="標楷體"/>
                <w:bCs/>
                <w:sz w:val="28"/>
                <w:szCs w:val="28"/>
              </w:rPr>
              <w:t>237ml</w:t>
            </w:r>
            <w:r w:rsidRPr="00902DF4">
              <w:rPr>
                <w:rFonts w:ascii="標楷體" w:eastAsia="標楷體" w:hAnsi="標楷體" w:hint="eastAsia"/>
                <w:bCs/>
                <w:sz w:val="28"/>
                <w:szCs w:val="28"/>
              </w:rPr>
              <w:t>、批號：</w:t>
            </w:r>
            <w:r w:rsidRPr="00902DF4">
              <w:rPr>
                <w:rFonts w:ascii="標楷體" w:eastAsia="標楷體" w:hAnsi="標楷體"/>
                <w:bCs/>
                <w:sz w:val="28"/>
                <w:szCs w:val="28"/>
              </w:rPr>
              <w:t>93768RN0</w:t>
            </w:r>
            <w:r w:rsidRPr="00902DF4">
              <w:rPr>
                <w:rFonts w:ascii="標楷體" w:eastAsia="標楷體" w:hAnsi="標楷體" w:hint="eastAsia"/>
                <w:bCs/>
                <w:sz w:val="28"/>
                <w:szCs w:val="28"/>
              </w:rPr>
              <w:t>，有效日期：</w:t>
            </w:r>
            <w:r w:rsidRPr="00902DF4">
              <w:rPr>
                <w:rFonts w:ascii="標楷體" w:eastAsia="標楷體" w:hAnsi="標楷體"/>
                <w:bCs/>
                <w:sz w:val="28"/>
                <w:szCs w:val="28"/>
              </w:rPr>
              <w:t>1.1.2020</w:t>
            </w:r>
            <w:r w:rsidRPr="00902DF4">
              <w:rPr>
                <w:rFonts w:ascii="標楷體" w:eastAsia="標楷體" w:hAnsi="標楷體" w:hint="eastAsia"/>
                <w:bCs/>
                <w:sz w:val="28"/>
                <w:szCs w:val="28"/>
              </w:rPr>
              <w:t>（日</w:t>
            </w:r>
            <w:r w:rsidRPr="00902DF4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902DF4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Pr="00902DF4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902DF4">
              <w:rPr>
                <w:rFonts w:ascii="標楷體" w:eastAsia="標楷體" w:hAnsi="標楷體" w:hint="eastAsia"/>
                <w:bCs/>
                <w:sz w:val="28"/>
                <w:szCs w:val="28"/>
              </w:rPr>
              <w:t>西元年）」。</w:t>
            </w:r>
          </w:p>
        </w:tc>
      </w:tr>
      <w:tr w:rsidR="00B356B1" w:rsidTr="00402C9F">
        <w:tc>
          <w:tcPr>
            <w:tcW w:w="5228" w:type="dxa"/>
          </w:tcPr>
          <w:p w:rsidR="00B356B1" w:rsidRDefault="00B356B1" w:rsidP="00402C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E4F8A8" wp14:editId="70243173">
                  <wp:extent cx="6027420" cy="3198000"/>
                  <wp:effectExtent l="0" t="0" r="0" b="254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檢驗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05"/>
                          <a:stretch/>
                        </pic:blipFill>
                        <pic:spPr bwMode="auto">
                          <a:xfrm>
                            <a:off x="0" y="0"/>
                            <a:ext cx="6032023" cy="3200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DF4" w:rsidTr="00402C9F">
        <w:tc>
          <w:tcPr>
            <w:tcW w:w="5228" w:type="dxa"/>
          </w:tcPr>
          <w:p w:rsidR="00902DF4" w:rsidRPr="00902DF4" w:rsidRDefault="00902DF4" w:rsidP="00402C9F">
            <w:pPr>
              <w:jc w:val="center"/>
              <w:rPr>
                <w:rFonts w:ascii="標楷體" w:eastAsia="標楷體" w:hAnsi="標楷體"/>
                <w:noProof/>
              </w:rPr>
            </w:pPr>
            <w:r w:rsidRPr="00902DF4">
              <w:rPr>
                <w:rFonts w:ascii="標楷體" w:eastAsia="標楷體" w:hAnsi="標楷體" w:hint="eastAsia"/>
                <w:bCs/>
                <w:sz w:val="28"/>
                <w:szCs w:val="28"/>
              </w:rPr>
              <w:t>臺北市衛生局進行檢驗分析</w:t>
            </w:r>
            <w:r w:rsidR="00F21883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</w:tc>
      </w:tr>
      <w:bookmarkEnd w:id="0"/>
    </w:tbl>
    <w:p w:rsidR="00402C9F" w:rsidRDefault="00402C9F"/>
    <w:sectPr w:rsidR="00402C9F" w:rsidSect="00715B34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98" w:rsidRDefault="00E20998" w:rsidP="00715B34">
      <w:r>
        <w:separator/>
      </w:r>
    </w:p>
  </w:endnote>
  <w:endnote w:type="continuationSeparator" w:id="0">
    <w:p w:rsidR="00E20998" w:rsidRDefault="00E20998" w:rsidP="0071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267417"/>
      <w:docPartObj>
        <w:docPartGallery w:val="Page Numbers (Bottom of Page)"/>
        <w:docPartUnique/>
      </w:docPartObj>
    </w:sdtPr>
    <w:sdtEndPr/>
    <w:sdtContent>
      <w:p w:rsidR="00715B34" w:rsidRDefault="00715B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D3F" w:rsidRPr="00CE6D3F">
          <w:rPr>
            <w:noProof/>
            <w:lang w:val="zh-TW"/>
          </w:rPr>
          <w:t>1</w:t>
        </w:r>
        <w:r>
          <w:fldChar w:fldCharType="end"/>
        </w:r>
      </w:p>
    </w:sdtContent>
  </w:sdt>
  <w:p w:rsidR="00715B34" w:rsidRDefault="00715B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98" w:rsidRDefault="00E20998" w:rsidP="00715B34">
      <w:r>
        <w:separator/>
      </w:r>
    </w:p>
  </w:footnote>
  <w:footnote w:type="continuationSeparator" w:id="0">
    <w:p w:rsidR="00E20998" w:rsidRDefault="00E20998" w:rsidP="00715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44" w:rsidRPr="004902F1" w:rsidRDefault="00977644" w:rsidP="00977644">
    <w:pPr>
      <w:adjustRightInd w:val="0"/>
      <w:snapToGrid w:val="0"/>
      <w:spacing w:beforeLines="50" w:before="120" w:line="440" w:lineRule="exact"/>
      <w:ind w:leftChars="-118" w:left="-2" w:hangingChars="78" w:hanging="281"/>
      <w:jc w:val="center"/>
      <w:rPr>
        <w:rFonts w:eastAsia="標楷體"/>
        <w:b/>
        <w:bCs/>
        <w:color w:val="000000"/>
        <w:sz w:val="36"/>
        <w:szCs w:val="32"/>
      </w:rPr>
    </w:pPr>
    <w:proofErr w:type="gramStart"/>
    <w:r w:rsidRPr="004902F1">
      <w:rPr>
        <w:rFonts w:eastAsia="標楷體" w:hint="eastAsia"/>
        <w:b/>
        <w:bCs/>
        <w:color w:val="000000"/>
        <w:sz w:val="36"/>
        <w:szCs w:val="32"/>
      </w:rPr>
      <w:t>亞培</w:t>
    </w:r>
    <w:r>
      <w:rPr>
        <w:rFonts w:eastAsia="標楷體" w:hint="eastAsia"/>
        <w:b/>
        <w:bCs/>
        <w:color w:val="000000"/>
        <w:sz w:val="36"/>
        <w:szCs w:val="32"/>
      </w:rPr>
      <w:t>未</w:t>
    </w:r>
    <w:proofErr w:type="gramEnd"/>
    <w:r>
      <w:rPr>
        <w:rFonts w:eastAsia="標楷體" w:hint="eastAsia"/>
        <w:b/>
        <w:bCs/>
        <w:color w:val="000000"/>
        <w:sz w:val="36"/>
        <w:szCs w:val="32"/>
      </w:rPr>
      <w:t>通報</w:t>
    </w:r>
    <w:r>
      <w:rPr>
        <w:rFonts w:eastAsia="標楷體" w:hint="eastAsia"/>
        <w:b/>
        <w:bCs/>
        <w:color w:val="000000"/>
        <w:sz w:val="36"/>
        <w:szCs w:val="32"/>
      </w:rPr>
      <w:t xml:space="preserve"> </w:t>
    </w:r>
    <w:r>
      <w:rPr>
        <w:rFonts w:eastAsia="標楷體" w:hint="eastAsia"/>
        <w:b/>
        <w:bCs/>
        <w:color w:val="000000"/>
        <w:sz w:val="36"/>
        <w:szCs w:val="32"/>
      </w:rPr>
      <w:t>臺北市</w:t>
    </w:r>
    <w:r w:rsidRPr="004902F1">
      <w:rPr>
        <w:rFonts w:eastAsia="標楷體" w:hint="eastAsia"/>
        <w:b/>
        <w:bCs/>
        <w:color w:val="000000"/>
        <w:sz w:val="36"/>
        <w:szCs w:val="32"/>
      </w:rPr>
      <w:t>衛生局</w:t>
    </w:r>
    <w:proofErr w:type="gramStart"/>
    <w:r w:rsidRPr="004902F1">
      <w:rPr>
        <w:rFonts w:eastAsia="標楷體" w:hint="eastAsia"/>
        <w:b/>
        <w:bCs/>
        <w:color w:val="000000"/>
        <w:sz w:val="36"/>
        <w:szCs w:val="32"/>
      </w:rPr>
      <w:t>將</w:t>
    </w:r>
    <w:r>
      <w:rPr>
        <w:rFonts w:eastAsia="標楷體" w:hint="eastAsia"/>
        <w:b/>
        <w:bCs/>
        <w:color w:val="000000"/>
        <w:sz w:val="36"/>
        <w:szCs w:val="32"/>
      </w:rPr>
      <w:t>依</w:t>
    </w:r>
    <w:r w:rsidRPr="004902F1">
      <w:rPr>
        <w:rFonts w:eastAsia="標楷體" w:hint="eastAsia"/>
        <w:b/>
        <w:bCs/>
        <w:color w:val="000000"/>
        <w:sz w:val="36"/>
        <w:szCs w:val="32"/>
      </w:rPr>
      <w:t>食安</w:t>
    </w:r>
    <w:proofErr w:type="gramEnd"/>
    <w:r w:rsidRPr="004902F1">
      <w:rPr>
        <w:rFonts w:eastAsia="標楷體" w:hint="eastAsia"/>
        <w:b/>
        <w:bCs/>
        <w:color w:val="000000"/>
        <w:sz w:val="36"/>
        <w:szCs w:val="32"/>
      </w:rPr>
      <w:t>條例</w:t>
    </w:r>
    <w:proofErr w:type="gramStart"/>
    <w:r>
      <w:rPr>
        <w:rFonts w:eastAsia="標楷體" w:hint="eastAsia"/>
        <w:b/>
        <w:bCs/>
        <w:color w:val="000000"/>
        <w:sz w:val="36"/>
        <w:szCs w:val="32"/>
      </w:rPr>
      <w:t>再</w:t>
    </w:r>
    <w:r w:rsidRPr="004902F1">
      <w:rPr>
        <w:rFonts w:eastAsia="標楷體" w:hint="eastAsia"/>
        <w:b/>
        <w:bCs/>
        <w:color w:val="000000"/>
        <w:sz w:val="36"/>
        <w:szCs w:val="32"/>
      </w:rPr>
      <w:t>開罰</w:t>
    </w:r>
    <w:r w:rsidRPr="004902F1">
      <w:rPr>
        <w:rFonts w:eastAsia="標楷體" w:hint="eastAsia"/>
        <w:b/>
        <w:bCs/>
        <w:color w:val="000000"/>
        <w:sz w:val="36"/>
        <w:szCs w:val="32"/>
      </w:rPr>
      <w:t>10</w:t>
    </w:r>
    <w:r w:rsidRPr="004902F1">
      <w:rPr>
        <w:rFonts w:eastAsia="標楷體" w:hint="eastAsia"/>
        <w:b/>
        <w:bCs/>
        <w:color w:val="000000"/>
        <w:sz w:val="36"/>
        <w:szCs w:val="32"/>
      </w:rPr>
      <w:t>萬元</w:t>
    </w:r>
    <w:proofErr w:type="gramEnd"/>
  </w:p>
  <w:p w:rsidR="00715B34" w:rsidRPr="00977644" w:rsidRDefault="00715B34" w:rsidP="00F945B6">
    <w:pPr>
      <w:pStyle w:val="a5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34"/>
    <w:rsid w:val="001015C2"/>
    <w:rsid w:val="00180726"/>
    <w:rsid w:val="001B059F"/>
    <w:rsid w:val="00333A66"/>
    <w:rsid w:val="00342A83"/>
    <w:rsid w:val="00402C9F"/>
    <w:rsid w:val="00426886"/>
    <w:rsid w:val="004A7F82"/>
    <w:rsid w:val="004D5A19"/>
    <w:rsid w:val="00715B34"/>
    <w:rsid w:val="00736FD7"/>
    <w:rsid w:val="0079777B"/>
    <w:rsid w:val="00800CD4"/>
    <w:rsid w:val="00847CCE"/>
    <w:rsid w:val="00902DF4"/>
    <w:rsid w:val="009413D5"/>
    <w:rsid w:val="00977644"/>
    <w:rsid w:val="00B356B1"/>
    <w:rsid w:val="00CE6D3F"/>
    <w:rsid w:val="00D03E33"/>
    <w:rsid w:val="00E20998"/>
    <w:rsid w:val="00F21883"/>
    <w:rsid w:val="00F9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0F9F3"/>
  <w15:chartTrackingRefBased/>
  <w15:docId w15:val="{B5A893D1-612F-4C7C-AA7A-248F893D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"/>
    <w:basedOn w:val="a"/>
    <w:rsid w:val="00715B34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715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5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5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5B3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basedOn w:val="a0"/>
    <w:rsid w:val="00342A83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260C6-7D28-4715-ADCE-FEF48859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楊舒涵</dc:creator>
  <cp:keywords/>
  <dc:description/>
  <cp:lastModifiedBy>楊舒涵</cp:lastModifiedBy>
  <cp:revision>7</cp:revision>
  <cp:lastPrinted>2018-12-26T04:37:00Z</cp:lastPrinted>
  <dcterms:created xsi:type="dcterms:W3CDTF">2018-12-26T02:24:00Z</dcterms:created>
  <dcterms:modified xsi:type="dcterms:W3CDTF">2018-12-26T05:52:00Z</dcterms:modified>
</cp:coreProperties>
</file>